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F171B" w14:textId="1E58024E" w:rsidR="00F3772A" w:rsidRDefault="00F3772A" w:rsidP="00F3772A"/>
    <w:p w14:paraId="68281730" w14:textId="5E95973F" w:rsidR="00F3772A" w:rsidRDefault="00F3772A" w:rsidP="00F3772A">
      <w:pPr>
        <w:jc w:val="center"/>
      </w:pPr>
      <w:r w:rsidRPr="00F3772A">
        <w:rPr>
          <w:noProof/>
        </w:rPr>
        <w:drawing>
          <wp:inline distT="0" distB="0" distL="0" distR="0" wp14:anchorId="2BD8335D" wp14:editId="20374AB5">
            <wp:extent cx="4591050" cy="190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52D4E5" w14:textId="053A3D95" w:rsidR="00F3772A" w:rsidRDefault="00F3772A" w:rsidP="001E7D76">
      <w:pPr>
        <w:jc w:val="center"/>
      </w:pPr>
      <w:r>
        <w:rPr>
          <w:noProof/>
        </w:rPr>
        <w:drawing>
          <wp:inline distT="0" distB="0" distL="0" distR="0" wp14:anchorId="6D56472C" wp14:editId="333CB885">
            <wp:extent cx="1609344" cy="448056"/>
            <wp:effectExtent l="0" t="0" r="0" b="9525"/>
            <wp:docPr id="4" name="Picture 4" descr="http://compstudy.lifeway.com/images/lifeWay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ompstudy.lifeway.com/images/lifeWay_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344" cy="448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D76">
        <w:rPr>
          <w:noProof/>
        </w:rPr>
        <w:drawing>
          <wp:inline distT="0" distB="0" distL="0" distR="0" wp14:anchorId="265941C4" wp14:editId="1D546C08">
            <wp:extent cx="1552575" cy="542925"/>
            <wp:effectExtent l="0" t="0" r="9525" b="9525"/>
            <wp:docPr id="3" name="Picture 3" descr="http://compstudy.lifeway.com/images/guideSto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mpstudy.lifeway.com/images/guideSton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E139819" w14:textId="77777777" w:rsidR="00F3772A" w:rsidRDefault="00F3772A" w:rsidP="00F3772A"/>
    <w:p w14:paraId="6BA601C7" w14:textId="2FBE2EBB" w:rsidR="00F3772A" w:rsidRPr="00F3772A" w:rsidRDefault="00F3772A" w:rsidP="00F377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772A">
        <w:rPr>
          <w:rFonts w:ascii="Times New Roman" w:hAnsi="Times New Roman" w:cs="Times New Roman"/>
          <w:b/>
          <w:sz w:val="32"/>
          <w:szCs w:val="32"/>
        </w:rPr>
        <w:t>2016 Southern Baptist Convention Compensation Study</w:t>
      </w:r>
    </w:p>
    <w:p w14:paraId="1CAD3A09" w14:textId="5A9F2DC5" w:rsidR="00F3772A" w:rsidRPr="00F3772A" w:rsidRDefault="00F3772A" w:rsidP="00F3772A">
      <w:pPr>
        <w:rPr>
          <w:rFonts w:ascii="Times New Roman" w:hAnsi="Times New Roman" w:cs="Times New Roman"/>
          <w:sz w:val="32"/>
          <w:szCs w:val="32"/>
        </w:rPr>
      </w:pPr>
      <w:r w:rsidRPr="00F3772A">
        <w:rPr>
          <w:rFonts w:ascii="Times New Roman" w:hAnsi="Times New Roman" w:cs="Times New Roman"/>
          <w:sz w:val="32"/>
          <w:szCs w:val="32"/>
        </w:rPr>
        <w:t>The 2016 Compensation Study was a joint project of state Baptist conventions, GuideStone Financial Resources, and LifeWay Christian Resources. Compensation and congregational data was collected anonymously from ministers and office/custodial personnel of Southern Baptist churches and church-type missions. Reports are based on compensation for over 14,000 respondents from 40 state conventions.</w:t>
      </w:r>
    </w:p>
    <w:p w14:paraId="330E54FE" w14:textId="73E5C38A" w:rsidR="00F3772A" w:rsidRPr="00F3772A" w:rsidRDefault="00F3772A" w:rsidP="00BB2CE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To access the survey, click on the following link:</w:t>
      </w:r>
    </w:p>
    <w:p w14:paraId="1BE21FF8" w14:textId="6F225E99" w:rsidR="000267E6" w:rsidRPr="00F3772A" w:rsidRDefault="001E7D76" w:rsidP="00F3772A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3772A" w:rsidRPr="0091074A">
          <w:rPr>
            <w:rStyle w:val="Hyperlink"/>
            <w:rFonts w:ascii="Times New Roman" w:hAnsi="Times New Roman" w:cs="Times New Roman"/>
            <w:sz w:val="24"/>
            <w:szCs w:val="24"/>
          </w:rPr>
          <w:t>http://compstudy.lifeway.com/homepage.do;jsession</w:t>
        </w:r>
        <w:r w:rsidR="00F3772A" w:rsidRPr="0091074A">
          <w:rPr>
            <w:rStyle w:val="Hyperlink"/>
            <w:rFonts w:ascii="Times New Roman" w:hAnsi="Times New Roman" w:cs="Times New Roman"/>
            <w:sz w:val="24"/>
            <w:szCs w:val="24"/>
          </w:rPr>
          <w:t>i</w:t>
        </w:r>
        <w:r w:rsidR="00F3772A" w:rsidRPr="0091074A">
          <w:rPr>
            <w:rStyle w:val="Hyperlink"/>
            <w:rFonts w:ascii="Times New Roman" w:hAnsi="Times New Roman" w:cs="Times New Roman"/>
            <w:sz w:val="24"/>
            <w:szCs w:val="24"/>
          </w:rPr>
          <w:t>d=017E123D7AC6B8D2B9022EF2FF231E9E</w:t>
        </w:r>
      </w:hyperlink>
    </w:p>
    <w:sectPr w:rsidR="000267E6" w:rsidRPr="00F3772A" w:rsidSect="005204E7">
      <w:pgSz w:w="12240" w:h="15840" w:code="1"/>
      <w:pgMar w:top="720" w:right="720" w:bottom="720" w:left="1440" w:header="720" w:footer="720" w:gutter="0"/>
      <w:paperSrc w:first="3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7E6"/>
    <w:rsid w:val="000267E6"/>
    <w:rsid w:val="001E7D76"/>
    <w:rsid w:val="002A622C"/>
    <w:rsid w:val="005204E7"/>
    <w:rsid w:val="0052590A"/>
    <w:rsid w:val="006620A6"/>
    <w:rsid w:val="008854A0"/>
    <w:rsid w:val="0091074A"/>
    <w:rsid w:val="00BB2CED"/>
    <w:rsid w:val="00F3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CB77C"/>
  <w15:chartTrackingRefBased/>
  <w15:docId w15:val="{3BC75A6C-0836-4EB2-B89C-1D5FE52C6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4E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377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77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07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ompstudy.lifeway.com/homepage.do;jsessionid=017E123D7AC6B8D2B9022EF2FF231E9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Dyess</dc:creator>
  <cp:keywords/>
  <dc:description/>
  <cp:lastModifiedBy>Steve Dyess</cp:lastModifiedBy>
  <cp:revision>3</cp:revision>
  <cp:lastPrinted>2017-08-16T15:36:00Z</cp:lastPrinted>
  <dcterms:created xsi:type="dcterms:W3CDTF">2018-07-30T14:38:00Z</dcterms:created>
  <dcterms:modified xsi:type="dcterms:W3CDTF">2018-07-30T15:05:00Z</dcterms:modified>
</cp:coreProperties>
</file>